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7694CC" w14:textId="77777777" w:rsidR="00356D9B" w:rsidRPr="00F02370" w:rsidRDefault="00D8458A" w:rsidP="00356D9B">
      <w:pPr>
        <w:pStyle w:val="Title"/>
        <w:jc w:val="center"/>
        <w:rPr>
          <w:rStyle w:val="Strong"/>
          <w:sz w:val="52"/>
          <w:szCs w:val="52"/>
        </w:rPr>
      </w:pPr>
      <w:r w:rsidRPr="00F02370">
        <w:rPr>
          <w:rStyle w:val="Strong"/>
          <w:sz w:val="52"/>
          <w:szCs w:val="52"/>
        </w:rPr>
        <w:t>Call for Papers</w:t>
      </w:r>
    </w:p>
    <w:p w14:paraId="7CFEFBA5" w14:textId="783B4650" w:rsidR="007F6C0E" w:rsidRPr="00F02370" w:rsidRDefault="00F575AD" w:rsidP="00356D9B">
      <w:pPr>
        <w:pStyle w:val="Title"/>
        <w:jc w:val="center"/>
        <w:rPr>
          <w:rStyle w:val="Strong"/>
          <w:sz w:val="44"/>
          <w:szCs w:val="44"/>
        </w:rPr>
      </w:pPr>
      <w:proofErr w:type="spellStart"/>
      <w:r w:rsidRPr="00F02370">
        <w:rPr>
          <w:rStyle w:val="Strong"/>
          <w:i/>
          <w:iCs/>
          <w:sz w:val="44"/>
          <w:szCs w:val="44"/>
        </w:rPr>
        <w:t>l</w:t>
      </w:r>
      <w:r w:rsidR="00D8458A" w:rsidRPr="00F02370">
        <w:rPr>
          <w:rStyle w:val="Strong"/>
          <w:i/>
          <w:iCs/>
          <w:sz w:val="44"/>
          <w:szCs w:val="44"/>
        </w:rPr>
        <w:t>aw&amp;</w:t>
      </w:r>
      <w:r w:rsidR="005F0C16" w:rsidRPr="00F02370">
        <w:rPr>
          <w:rStyle w:val="Strong"/>
          <w:i/>
          <w:iCs/>
          <w:sz w:val="44"/>
          <w:szCs w:val="44"/>
        </w:rPr>
        <w:t>h</w:t>
      </w:r>
      <w:r w:rsidR="00D8458A" w:rsidRPr="00F02370">
        <w:rPr>
          <w:rStyle w:val="Strong"/>
          <w:i/>
          <w:iCs/>
          <w:sz w:val="44"/>
          <w:szCs w:val="44"/>
        </w:rPr>
        <w:t>istory</w:t>
      </w:r>
      <w:proofErr w:type="spellEnd"/>
      <w:r w:rsidR="00D8458A" w:rsidRPr="00F02370">
        <w:rPr>
          <w:rStyle w:val="Strong"/>
          <w:sz w:val="44"/>
          <w:szCs w:val="44"/>
        </w:rPr>
        <w:t xml:space="preserve"> </w:t>
      </w:r>
      <w:r w:rsidR="00B53CED" w:rsidRPr="00F02370">
        <w:rPr>
          <w:rStyle w:val="Strong"/>
          <w:sz w:val="44"/>
          <w:szCs w:val="44"/>
        </w:rPr>
        <w:t>s</w:t>
      </w:r>
      <w:r w:rsidR="00D8458A" w:rsidRPr="00F02370">
        <w:rPr>
          <w:rStyle w:val="Strong"/>
          <w:sz w:val="44"/>
          <w:szCs w:val="44"/>
        </w:rPr>
        <w:t xml:space="preserve">pecial </w:t>
      </w:r>
      <w:r w:rsidR="00B53CED" w:rsidRPr="00F02370">
        <w:rPr>
          <w:rStyle w:val="Strong"/>
          <w:sz w:val="44"/>
          <w:szCs w:val="44"/>
        </w:rPr>
        <w:t>i</w:t>
      </w:r>
      <w:r w:rsidR="00D8458A" w:rsidRPr="00F02370">
        <w:rPr>
          <w:rStyle w:val="Strong"/>
          <w:sz w:val="44"/>
          <w:szCs w:val="44"/>
        </w:rPr>
        <w:t>ssue</w:t>
      </w:r>
    </w:p>
    <w:p w14:paraId="5CEB4E14" w14:textId="17A071FF" w:rsidR="00F97FB7" w:rsidRPr="00F02370" w:rsidRDefault="00617C03" w:rsidP="00F6116C">
      <w:pPr>
        <w:jc w:val="center"/>
        <w:rPr>
          <w:rStyle w:val="BookTitle"/>
          <w:sz w:val="32"/>
          <w:szCs w:val="32"/>
        </w:rPr>
      </w:pPr>
      <w:r w:rsidRPr="00F02370">
        <w:rPr>
          <w:rStyle w:val="BookTitle"/>
          <w:sz w:val="32"/>
          <w:szCs w:val="32"/>
        </w:rPr>
        <w:t>P</w:t>
      </w:r>
      <w:r w:rsidR="00F97FB7" w:rsidRPr="00F02370">
        <w:rPr>
          <w:rStyle w:val="BookTitle"/>
          <w:sz w:val="32"/>
          <w:szCs w:val="32"/>
        </w:rPr>
        <w:t>rotest</w:t>
      </w:r>
      <w:r w:rsidR="00EF4D6B" w:rsidRPr="00F02370">
        <w:rPr>
          <w:rStyle w:val="BookTitle"/>
          <w:sz w:val="32"/>
          <w:szCs w:val="32"/>
        </w:rPr>
        <w:t xml:space="preserve"> and law </w:t>
      </w:r>
      <w:r w:rsidR="00F97FB7" w:rsidRPr="00F02370">
        <w:rPr>
          <w:rStyle w:val="BookTitle"/>
          <w:sz w:val="32"/>
          <w:szCs w:val="32"/>
        </w:rPr>
        <w:t xml:space="preserve">in Australia and </w:t>
      </w:r>
      <w:r w:rsidR="00323D32" w:rsidRPr="00F02370">
        <w:rPr>
          <w:b/>
          <w:bCs/>
          <w:i/>
          <w:iCs/>
          <w:spacing w:val="5"/>
          <w:sz w:val="32"/>
          <w:szCs w:val="32"/>
        </w:rPr>
        <w:t>Aotearoa</w:t>
      </w:r>
      <w:r w:rsidR="00AF4D83" w:rsidRPr="00F02370">
        <w:rPr>
          <w:b/>
          <w:bCs/>
          <w:i/>
          <w:iCs/>
          <w:spacing w:val="5"/>
          <w:sz w:val="32"/>
          <w:szCs w:val="32"/>
        </w:rPr>
        <w:t xml:space="preserve"> </w:t>
      </w:r>
      <w:r w:rsidR="00F97FB7" w:rsidRPr="00F02370">
        <w:rPr>
          <w:rStyle w:val="BookTitle"/>
          <w:sz w:val="32"/>
          <w:szCs w:val="32"/>
        </w:rPr>
        <w:t>New Zealand</w:t>
      </w:r>
    </w:p>
    <w:p w14:paraId="25441644" w14:textId="0C843A13" w:rsidR="00D8458A" w:rsidRDefault="009C6F68" w:rsidP="00D8458A">
      <w:pPr>
        <w:jc w:val="both"/>
        <w:rPr>
          <w:rFonts w:ascii="Calibri" w:hAnsi="Calibri" w:cs="Calibri"/>
        </w:rPr>
      </w:pPr>
      <w:r w:rsidRPr="009C6F68">
        <w:rPr>
          <w:rFonts w:ascii="Calibri" w:hAnsi="Calibri" w:cs="Calibri"/>
          <w:b/>
          <w:bCs/>
        </w:rPr>
        <w:t>Rationale/overview</w:t>
      </w:r>
      <w:r>
        <w:rPr>
          <w:rFonts w:ascii="Calibri" w:hAnsi="Calibri" w:cs="Calibri"/>
        </w:rPr>
        <w:t xml:space="preserve">: </w:t>
      </w:r>
      <w:r w:rsidR="00DA1B8C">
        <w:rPr>
          <w:rFonts w:ascii="Calibri" w:hAnsi="Calibri" w:cs="Calibri"/>
        </w:rPr>
        <w:t xml:space="preserve">In 2027 the </w:t>
      </w:r>
      <w:proofErr w:type="spellStart"/>
      <w:r w:rsidR="00DA1B8C" w:rsidRPr="00F81D5A">
        <w:rPr>
          <w:rFonts w:ascii="Calibri" w:hAnsi="Calibri" w:cs="Calibri"/>
          <w:i/>
          <w:iCs/>
        </w:rPr>
        <w:t>law</w:t>
      </w:r>
      <w:r w:rsidR="00F575AD" w:rsidRPr="00F81D5A">
        <w:rPr>
          <w:rFonts w:ascii="Calibri" w:hAnsi="Calibri" w:cs="Calibri"/>
          <w:i/>
          <w:iCs/>
        </w:rPr>
        <w:t>&amp;history</w:t>
      </w:r>
      <w:proofErr w:type="spellEnd"/>
      <w:r w:rsidR="00F575AD">
        <w:rPr>
          <w:rFonts w:ascii="Calibri" w:hAnsi="Calibri" w:cs="Calibri"/>
        </w:rPr>
        <w:t xml:space="preserve"> journal plans a special issue on </w:t>
      </w:r>
      <w:r w:rsidR="00772D37">
        <w:rPr>
          <w:rFonts w:ascii="Calibri" w:hAnsi="Calibri" w:cs="Calibri"/>
        </w:rPr>
        <w:t xml:space="preserve">the history of </w:t>
      </w:r>
      <w:r w:rsidR="00F575AD">
        <w:rPr>
          <w:rFonts w:ascii="Calibri" w:hAnsi="Calibri" w:cs="Calibri"/>
        </w:rPr>
        <w:t xml:space="preserve">protest </w:t>
      </w:r>
      <w:r w:rsidR="00617C03">
        <w:rPr>
          <w:rFonts w:ascii="Calibri" w:hAnsi="Calibri" w:cs="Calibri"/>
        </w:rPr>
        <w:t xml:space="preserve">and </w:t>
      </w:r>
      <w:r w:rsidR="00281576">
        <w:rPr>
          <w:rFonts w:ascii="Calibri" w:hAnsi="Calibri" w:cs="Calibri"/>
        </w:rPr>
        <w:t>regulation</w:t>
      </w:r>
      <w:r w:rsidR="005A46E2">
        <w:rPr>
          <w:rFonts w:ascii="Calibri" w:hAnsi="Calibri" w:cs="Calibri"/>
        </w:rPr>
        <w:t xml:space="preserve"> in Australasia.</w:t>
      </w:r>
      <w:r w:rsidR="00F575AD">
        <w:rPr>
          <w:rFonts w:ascii="Calibri" w:hAnsi="Calibri" w:cs="Calibri"/>
        </w:rPr>
        <w:t xml:space="preserve"> We welcome proposals for </w:t>
      </w:r>
      <w:r w:rsidR="00DF4935">
        <w:rPr>
          <w:rFonts w:ascii="Calibri" w:hAnsi="Calibri" w:cs="Calibri"/>
        </w:rPr>
        <w:t xml:space="preserve">articles up to </w:t>
      </w:r>
      <w:r w:rsidR="00AB38A1">
        <w:rPr>
          <w:rFonts w:ascii="Calibri" w:hAnsi="Calibri" w:cs="Calibri"/>
        </w:rPr>
        <w:t>8</w:t>
      </w:r>
      <w:r w:rsidR="00DF4935">
        <w:rPr>
          <w:rFonts w:ascii="Calibri" w:hAnsi="Calibri" w:cs="Calibri"/>
        </w:rPr>
        <w:t xml:space="preserve">,000 words (including references). </w:t>
      </w:r>
      <w:r w:rsidR="00312B00">
        <w:rPr>
          <w:rFonts w:ascii="Calibri" w:hAnsi="Calibri" w:cs="Calibri"/>
        </w:rPr>
        <w:t xml:space="preserve">Shorter articles are, of course, very welcome. </w:t>
      </w:r>
      <w:r w:rsidR="009253DC">
        <w:rPr>
          <w:rFonts w:ascii="Calibri" w:hAnsi="Calibri" w:cs="Calibri"/>
        </w:rPr>
        <w:t xml:space="preserve">Abstracts up to 200 words should be submitted by </w:t>
      </w:r>
      <w:r w:rsidR="00361A01">
        <w:rPr>
          <w:rFonts w:ascii="Calibri" w:hAnsi="Calibri" w:cs="Calibri"/>
        </w:rPr>
        <w:t>Friday 1</w:t>
      </w:r>
      <w:r w:rsidR="007A324E">
        <w:rPr>
          <w:rFonts w:ascii="Calibri" w:hAnsi="Calibri" w:cs="Calibri"/>
        </w:rPr>
        <w:t>8</w:t>
      </w:r>
      <w:r w:rsidR="00361A01">
        <w:rPr>
          <w:rFonts w:ascii="Calibri" w:hAnsi="Calibri" w:cs="Calibri"/>
        </w:rPr>
        <w:t xml:space="preserve"> December 2026, with </w:t>
      </w:r>
      <w:r w:rsidR="00774A27">
        <w:rPr>
          <w:rFonts w:ascii="Calibri" w:hAnsi="Calibri" w:cs="Calibri"/>
        </w:rPr>
        <w:t>completed</w:t>
      </w:r>
      <w:r w:rsidR="00454393">
        <w:rPr>
          <w:rFonts w:ascii="Calibri" w:hAnsi="Calibri" w:cs="Calibri"/>
        </w:rPr>
        <w:t xml:space="preserve"> article</w:t>
      </w:r>
      <w:r w:rsidR="00774A27">
        <w:rPr>
          <w:rFonts w:ascii="Calibri" w:hAnsi="Calibri" w:cs="Calibri"/>
        </w:rPr>
        <w:t>s</w:t>
      </w:r>
      <w:r w:rsidR="00454393">
        <w:rPr>
          <w:rFonts w:ascii="Calibri" w:hAnsi="Calibri" w:cs="Calibri"/>
        </w:rPr>
        <w:t xml:space="preserve"> </w:t>
      </w:r>
      <w:r w:rsidR="00DF0650">
        <w:rPr>
          <w:rFonts w:ascii="Calibri" w:hAnsi="Calibri" w:cs="Calibri"/>
        </w:rPr>
        <w:t>due</w:t>
      </w:r>
      <w:r w:rsidR="00454393">
        <w:rPr>
          <w:rFonts w:ascii="Calibri" w:hAnsi="Calibri" w:cs="Calibri"/>
        </w:rPr>
        <w:t xml:space="preserve"> by </w:t>
      </w:r>
      <w:r w:rsidR="00774A27">
        <w:rPr>
          <w:rFonts w:ascii="Calibri" w:hAnsi="Calibri" w:cs="Calibri"/>
        </w:rPr>
        <w:t>31</w:t>
      </w:r>
      <w:r w:rsidR="009435A9">
        <w:rPr>
          <w:rFonts w:ascii="Calibri" w:hAnsi="Calibri" w:cs="Calibri"/>
        </w:rPr>
        <w:t> </w:t>
      </w:r>
      <w:r w:rsidR="00774A27">
        <w:rPr>
          <w:rFonts w:ascii="Calibri" w:hAnsi="Calibri" w:cs="Calibri"/>
        </w:rPr>
        <w:t xml:space="preserve">May 2027. </w:t>
      </w:r>
      <w:r w:rsidR="004658CB">
        <w:rPr>
          <w:rFonts w:ascii="Calibri" w:hAnsi="Calibri" w:cs="Calibri"/>
        </w:rPr>
        <w:t xml:space="preserve">Following peer review and </w:t>
      </w:r>
      <w:r w:rsidR="005F3546">
        <w:rPr>
          <w:rFonts w:ascii="Calibri" w:hAnsi="Calibri" w:cs="Calibri"/>
        </w:rPr>
        <w:t xml:space="preserve">associated </w:t>
      </w:r>
      <w:r w:rsidR="00CA584F">
        <w:rPr>
          <w:rFonts w:ascii="Calibri" w:hAnsi="Calibri" w:cs="Calibri"/>
        </w:rPr>
        <w:t xml:space="preserve">revision, the special issue will be published later in 2027. </w:t>
      </w:r>
      <w:r w:rsidR="00DF0650">
        <w:rPr>
          <w:rFonts w:ascii="Calibri" w:hAnsi="Calibri" w:cs="Calibri"/>
        </w:rPr>
        <w:t xml:space="preserve">Contact details are below. </w:t>
      </w:r>
    </w:p>
    <w:p w14:paraId="1414B33A" w14:textId="5FE0F2AE" w:rsidR="0060249A" w:rsidRPr="00D8458A" w:rsidRDefault="0060249A" w:rsidP="0060249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Indicative themes</w:t>
      </w:r>
    </w:p>
    <w:p w14:paraId="002230D4" w14:textId="77777777" w:rsidR="00EB1411" w:rsidRDefault="0060249A" w:rsidP="0060249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We </w:t>
      </w:r>
      <w:r w:rsidR="004114E7">
        <w:rPr>
          <w:rFonts w:ascii="Calibri" w:hAnsi="Calibri" w:cs="Calibri"/>
        </w:rPr>
        <w:t>invite</w:t>
      </w:r>
      <w:r>
        <w:rPr>
          <w:rFonts w:ascii="Calibri" w:hAnsi="Calibri" w:cs="Calibri"/>
        </w:rPr>
        <w:t xml:space="preserve"> contributions on any aspect of protest and law </w:t>
      </w:r>
      <w:r w:rsidR="007A6638">
        <w:rPr>
          <w:rFonts w:ascii="Calibri" w:hAnsi="Calibri" w:cs="Calibri"/>
        </w:rPr>
        <w:t>in historical perspective</w:t>
      </w:r>
      <w:r w:rsidR="00DE5954">
        <w:rPr>
          <w:rFonts w:ascii="Calibri" w:hAnsi="Calibri" w:cs="Calibri"/>
        </w:rPr>
        <w:t xml:space="preserve"> in Australia and </w:t>
      </w:r>
      <w:r w:rsidR="00CD17DA" w:rsidRPr="00CD17DA">
        <w:rPr>
          <w:rFonts w:ascii="Calibri" w:hAnsi="Calibri" w:cs="Calibri"/>
        </w:rPr>
        <w:t xml:space="preserve">Aotearoa </w:t>
      </w:r>
      <w:r w:rsidR="00DE5954">
        <w:rPr>
          <w:rFonts w:ascii="Calibri" w:hAnsi="Calibri" w:cs="Calibri"/>
        </w:rPr>
        <w:t>New Zealand</w:t>
      </w:r>
      <w:r w:rsidR="007A6638">
        <w:rPr>
          <w:rFonts w:ascii="Calibri" w:hAnsi="Calibri" w:cs="Calibri"/>
        </w:rPr>
        <w:t xml:space="preserve">. </w:t>
      </w:r>
      <w:r w:rsidR="00C46139">
        <w:rPr>
          <w:rFonts w:ascii="Calibri" w:hAnsi="Calibri" w:cs="Calibri"/>
        </w:rPr>
        <w:t>We</w:t>
      </w:r>
      <w:r w:rsidR="00AD536C">
        <w:rPr>
          <w:rFonts w:ascii="Calibri" w:hAnsi="Calibri" w:cs="Calibri"/>
        </w:rPr>
        <w:t xml:space="preserve"> would</w:t>
      </w:r>
      <w:r w:rsidR="00C46139">
        <w:rPr>
          <w:rFonts w:ascii="Calibri" w:hAnsi="Calibri" w:cs="Calibri"/>
        </w:rPr>
        <w:t xml:space="preserve"> especially welcome proposals that </w:t>
      </w:r>
      <w:r w:rsidR="00A30C00">
        <w:rPr>
          <w:rFonts w:ascii="Calibri" w:hAnsi="Calibri" w:cs="Calibri"/>
        </w:rPr>
        <w:t>compare</w:t>
      </w:r>
      <w:r w:rsidR="00C46139">
        <w:rPr>
          <w:rFonts w:ascii="Calibri" w:hAnsi="Calibri" w:cs="Calibri"/>
        </w:rPr>
        <w:t xml:space="preserve"> the history of protest </w:t>
      </w:r>
      <w:r w:rsidR="00286A80">
        <w:rPr>
          <w:rFonts w:ascii="Calibri" w:hAnsi="Calibri" w:cs="Calibri"/>
        </w:rPr>
        <w:t xml:space="preserve">in the two countries. </w:t>
      </w:r>
    </w:p>
    <w:p w14:paraId="792C633A" w14:textId="10F41CC0" w:rsidR="0060249A" w:rsidRDefault="007A6638" w:rsidP="0060249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Issues we are particularly interested in </w:t>
      </w:r>
      <w:proofErr w:type="gramStart"/>
      <w:r>
        <w:rPr>
          <w:rFonts w:ascii="Calibri" w:hAnsi="Calibri" w:cs="Calibri"/>
        </w:rPr>
        <w:t>include</w:t>
      </w:r>
      <w:proofErr w:type="gramEnd"/>
      <w:r w:rsidR="0092519C">
        <w:rPr>
          <w:rFonts w:ascii="Calibri" w:hAnsi="Calibri" w:cs="Calibri"/>
        </w:rPr>
        <w:t xml:space="preserve"> (illustrative, not exhaustive)</w:t>
      </w:r>
      <w:r>
        <w:rPr>
          <w:rFonts w:ascii="Calibri" w:hAnsi="Calibri" w:cs="Calibri"/>
        </w:rPr>
        <w:t>:</w:t>
      </w:r>
    </w:p>
    <w:p w14:paraId="3BE8EF6C" w14:textId="3F71C99A" w:rsidR="00BB76F2" w:rsidRDefault="00BB76F2" w:rsidP="00F81D5A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 w:rsidRPr="00BB76F2">
        <w:rPr>
          <w:rFonts w:ascii="Calibri" w:hAnsi="Calibri" w:cs="Calibri"/>
          <w:b/>
          <w:bCs/>
        </w:rPr>
        <w:t>Protest, sovereignty and First Nations</w:t>
      </w:r>
      <w:r w:rsidR="00F362B2">
        <w:rPr>
          <w:rFonts w:ascii="Calibri" w:hAnsi="Calibri" w:cs="Calibri"/>
          <w:b/>
          <w:bCs/>
        </w:rPr>
        <w:t>, Indigenous</w:t>
      </w:r>
      <w:r w:rsidR="000F65E7">
        <w:rPr>
          <w:rFonts w:ascii="Calibri" w:hAnsi="Calibri" w:cs="Calibri"/>
          <w:b/>
          <w:bCs/>
        </w:rPr>
        <w:t xml:space="preserve"> peoples</w:t>
      </w:r>
      <w:r>
        <w:rPr>
          <w:rFonts w:ascii="Calibri" w:hAnsi="Calibri" w:cs="Calibri"/>
        </w:rPr>
        <w:t xml:space="preserve">: </w:t>
      </w:r>
      <w:r w:rsidRPr="00BB76F2">
        <w:rPr>
          <w:rFonts w:ascii="Calibri" w:hAnsi="Calibri" w:cs="Calibri"/>
        </w:rPr>
        <w:t xml:space="preserve">How </w:t>
      </w:r>
      <w:r>
        <w:rPr>
          <w:rFonts w:ascii="Calibri" w:hAnsi="Calibri" w:cs="Calibri"/>
        </w:rPr>
        <w:t>have laws been structured to</w:t>
      </w:r>
      <w:r w:rsidRPr="00BB76F2">
        <w:rPr>
          <w:rFonts w:ascii="Calibri" w:hAnsi="Calibri" w:cs="Calibri"/>
        </w:rPr>
        <w:t xml:space="preserve"> respond to Aboriginal, Torres Strait Islander and Māori protest</w:t>
      </w:r>
      <w:r w:rsidR="00F01F2D">
        <w:rPr>
          <w:rFonts w:ascii="Calibri" w:hAnsi="Calibri" w:cs="Calibri"/>
        </w:rPr>
        <w:t>s</w:t>
      </w:r>
      <w:r w:rsidR="00B33D61">
        <w:rPr>
          <w:rFonts w:ascii="Calibri" w:hAnsi="Calibri" w:cs="Calibri"/>
        </w:rPr>
        <w:t xml:space="preserve"> including</w:t>
      </w:r>
      <w:r>
        <w:rPr>
          <w:rFonts w:ascii="Calibri" w:hAnsi="Calibri" w:cs="Calibri"/>
        </w:rPr>
        <w:t xml:space="preserve"> </w:t>
      </w:r>
      <w:r w:rsidR="0045082D">
        <w:rPr>
          <w:rFonts w:ascii="Calibri" w:hAnsi="Calibri" w:cs="Calibri"/>
        </w:rPr>
        <w:t xml:space="preserve">Australia’s </w:t>
      </w:r>
      <w:r>
        <w:rPr>
          <w:rFonts w:ascii="Calibri" w:hAnsi="Calibri" w:cs="Calibri"/>
        </w:rPr>
        <w:t xml:space="preserve">Northern Territory </w:t>
      </w:r>
      <w:r w:rsidRPr="00BB76F2">
        <w:rPr>
          <w:rFonts w:ascii="Calibri" w:hAnsi="Calibri" w:cs="Calibri"/>
        </w:rPr>
        <w:t>Wave Hill walk-off</w:t>
      </w:r>
      <w:r>
        <w:rPr>
          <w:rFonts w:ascii="Calibri" w:hAnsi="Calibri" w:cs="Calibri"/>
        </w:rPr>
        <w:t xml:space="preserve">, </w:t>
      </w:r>
      <w:r w:rsidRPr="00BB76F2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 xml:space="preserve">Aboriginal </w:t>
      </w:r>
      <w:r w:rsidRPr="00BB76F2">
        <w:rPr>
          <w:rFonts w:ascii="Calibri" w:hAnsi="Calibri" w:cs="Calibri"/>
        </w:rPr>
        <w:t>Tent Embassy to Invasion Day rallies</w:t>
      </w:r>
      <w:r>
        <w:rPr>
          <w:rFonts w:ascii="Calibri" w:hAnsi="Calibri" w:cs="Calibri"/>
        </w:rPr>
        <w:t>,</w:t>
      </w:r>
      <w:r w:rsidRPr="00BB76F2">
        <w:rPr>
          <w:rFonts w:ascii="Calibri" w:hAnsi="Calibri" w:cs="Calibri"/>
        </w:rPr>
        <w:t xml:space="preserve"> and </w:t>
      </w:r>
      <w:r w:rsidR="00C5031F">
        <w:rPr>
          <w:rFonts w:ascii="Calibri" w:hAnsi="Calibri" w:cs="Calibri"/>
        </w:rPr>
        <w:t xml:space="preserve">New Zealand’s </w:t>
      </w:r>
      <w:r w:rsidR="002A6835">
        <w:rPr>
          <w:rFonts w:ascii="Calibri" w:hAnsi="Calibri" w:cs="Calibri"/>
        </w:rPr>
        <w:t xml:space="preserve">protest </w:t>
      </w:r>
      <w:proofErr w:type="spellStart"/>
      <w:r w:rsidRPr="00BB76F2">
        <w:rPr>
          <w:rFonts w:ascii="Calibri" w:hAnsi="Calibri" w:cs="Calibri"/>
        </w:rPr>
        <w:t>hīkoi</w:t>
      </w:r>
      <w:proofErr w:type="spellEnd"/>
      <w:r w:rsidR="00AD7850">
        <w:rPr>
          <w:rFonts w:ascii="Calibri" w:hAnsi="Calibri" w:cs="Calibri"/>
        </w:rPr>
        <w:t xml:space="preserve"> (from the landmark 1975 </w:t>
      </w:r>
      <w:proofErr w:type="spellStart"/>
      <w:r w:rsidR="00AD7850" w:rsidRPr="00AD7850">
        <w:rPr>
          <w:rFonts w:ascii="Calibri" w:hAnsi="Calibri" w:cs="Calibri"/>
        </w:rPr>
        <w:t>hīkoi</w:t>
      </w:r>
      <w:proofErr w:type="spellEnd"/>
      <w:r w:rsidR="00AD7850">
        <w:rPr>
          <w:rFonts w:ascii="Calibri" w:hAnsi="Calibri" w:cs="Calibri"/>
        </w:rPr>
        <w:t xml:space="preserve"> to the 2024 </w:t>
      </w:r>
      <w:proofErr w:type="spellStart"/>
      <w:r w:rsidR="00AD7850" w:rsidRPr="00F02370">
        <w:rPr>
          <w:rFonts w:ascii="Calibri" w:hAnsi="Calibri" w:cs="Calibri"/>
        </w:rPr>
        <w:t>Hīkoi</w:t>
      </w:r>
      <w:proofErr w:type="spellEnd"/>
      <w:r w:rsidR="00AD7850" w:rsidRPr="00F02370">
        <w:rPr>
          <w:rFonts w:ascii="Calibri" w:hAnsi="Calibri" w:cs="Calibri"/>
        </w:rPr>
        <w:t xml:space="preserve"> </w:t>
      </w:r>
      <w:proofErr w:type="spellStart"/>
      <w:r w:rsidR="00AD7850" w:rsidRPr="00F02370">
        <w:rPr>
          <w:rFonts w:ascii="Calibri" w:hAnsi="Calibri" w:cs="Calibri"/>
        </w:rPr>
        <w:t>mō</w:t>
      </w:r>
      <w:proofErr w:type="spellEnd"/>
      <w:r w:rsidR="00AD7850" w:rsidRPr="00F02370">
        <w:rPr>
          <w:rFonts w:ascii="Calibri" w:hAnsi="Calibri" w:cs="Calibri"/>
        </w:rPr>
        <w:t xml:space="preserve"> </w:t>
      </w:r>
      <w:proofErr w:type="spellStart"/>
      <w:r w:rsidR="00AD7850" w:rsidRPr="00F02370">
        <w:rPr>
          <w:rFonts w:ascii="Calibri" w:hAnsi="Calibri" w:cs="Calibri"/>
        </w:rPr>
        <w:t>te</w:t>
      </w:r>
      <w:proofErr w:type="spellEnd"/>
      <w:r w:rsidR="00AD7850" w:rsidRPr="00F02370">
        <w:rPr>
          <w:rFonts w:ascii="Calibri" w:hAnsi="Calibri" w:cs="Calibri"/>
        </w:rPr>
        <w:t xml:space="preserve"> </w:t>
      </w:r>
      <w:proofErr w:type="spellStart"/>
      <w:r w:rsidR="00AD7850" w:rsidRPr="00F02370">
        <w:rPr>
          <w:rFonts w:ascii="Calibri" w:hAnsi="Calibri" w:cs="Calibri"/>
        </w:rPr>
        <w:t>Tiriti</w:t>
      </w:r>
      <w:proofErr w:type="spellEnd"/>
      <w:r w:rsidR="003F2519">
        <w:rPr>
          <w:rFonts w:ascii="Calibri" w:hAnsi="Calibri" w:cs="Calibri"/>
        </w:rPr>
        <w:t>)</w:t>
      </w:r>
      <w:r w:rsidRPr="00BB76F2">
        <w:rPr>
          <w:rFonts w:ascii="Calibri" w:hAnsi="Calibri" w:cs="Calibri"/>
        </w:rPr>
        <w:t>?</w:t>
      </w:r>
    </w:p>
    <w:p w14:paraId="20AF2DA0" w14:textId="0AB61992" w:rsidR="004E5806" w:rsidRPr="00072CB9" w:rsidRDefault="004E5806" w:rsidP="00F81D5A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 w:rsidRPr="00072CB9">
        <w:rPr>
          <w:rFonts w:ascii="Calibri" w:hAnsi="Calibri" w:cs="Calibri"/>
          <w:b/>
          <w:bCs/>
        </w:rPr>
        <w:t>Environmental and climate protesting</w:t>
      </w:r>
      <w:r w:rsidRPr="00072CB9">
        <w:rPr>
          <w:rFonts w:ascii="Calibri" w:hAnsi="Calibri" w:cs="Calibri"/>
        </w:rPr>
        <w:t xml:space="preserve">: From the Save </w:t>
      </w:r>
      <w:proofErr w:type="spellStart"/>
      <w:r w:rsidRPr="00072CB9">
        <w:rPr>
          <w:rFonts w:ascii="Calibri" w:hAnsi="Calibri" w:cs="Calibri"/>
        </w:rPr>
        <w:t>Manapōuri</w:t>
      </w:r>
      <w:proofErr w:type="spellEnd"/>
      <w:r w:rsidRPr="00072CB9">
        <w:rPr>
          <w:rFonts w:ascii="Calibri" w:hAnsi="Calibri" w:cs="Calibri"/>
        </w:rPr>
        <w:t xml:space="preserve"> and Stop the Franklin Dam campaigns in the 1970s and 1980s, to the School Strike for Climate and Rising Tide protests in more recent times, how has the law </w:t>
      </w:r>
      <w:r>
        <w:rPr>
          <w:rFonts w:ascii="Calibri" w:hAnsi="Calibri" w:cs="Calibri"/>
        </w:rPr>
        <w:t xml:space="preserve">in Australia and New Zealand </w:t>
      </w:r>
      <w:r w:rsidR="00F02370">
        <w:rPr>
          <w:rFonts w:ascii="Calibri" w:hAnsi="Calibri" w:cs="Calibri"/>
        </w:rPr>
        <w:t>responded to environmental protesters</w:t>
      </w:r>
      <w:r w:rsidRPr="00072CB9">
        <w:rPr>
          <w:rFonts w:ascii="Calibri" w:hAnsi="Calibri" w:cs="Calibri"/>
        </w:rPr>
        <w:t xml:space="preserve">, and why has climate protest </w:t>
      </w:r>
      <w:r w:rsidR="00C03B39">
        <w:rPr>
          <w:rFonts w:ascii="Calibri" w:hAnsi="Calibri" w:cs="Calibri"/>
        </w:rPr>
        <w:t xml:space="preserve">and litigation </w:t>
      </w:r>
      <w:r w:rsidRPr="00072CB9">
        <w:rPr>
          <w:rFonts w:ascii="Calibri" w:hAnsi="Calibri" w:cs="Calibri"/>
        </w:rPr>
        <w:t xml:space="preserve">become a focal point for legislative reform? </w:t>
      </w:r>
    </w:p>
    <w:p w14:paraId="41B0C554" w14:textId="6BE933F5" w:rsidR="00BB76F2" w:rsidRDefault="00BB76F2" w:rsidP="00F81D5A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 w:rsidRPr="00BB76F2">
        <w:rPr>
          <w:rFonts w:ascii="Calibri" w:hAnsi="Calibri" w:cs="Calibri"/>
          <w:b/>
          <w:bCs/>
        </w:rPr>
        <w:t>Emergency, security and exceptional powers</w:t>
      </w:r>
      <w:r>
        <w:rPr>
          <w:rFonts w:ascii="Calibri" w:hAnsi="Calibri" w:cs="Calibri"/>
        </w:rPr>
        <w:t xml:space="preserve">: </w:t>
      </w:r>
      <w:r w:rsidR="008D6960">
        <w:rPr>
          <w:rFonts w:ascii="Calibri" w:hAnsi="Calibri" w:cs="Calibri"/>
        </w:rPr>
        <w:t>How</w:t>
      </w:r>
      <w:r>
        <w:rPr>
          <w:rFonts w:ascii="Calibri" w:hAnsi="Calibri" w:cs="Calibri"/>
        </w:rPr>
        <w:t xml:space="preserve"> have Australian </w:t>
      </w:r>
      <w:r w:rsidR="00EC7A47">
        <w:rPr>
          <w:rFonts w:ascii="Calibri" w:hAnsi="Calibri" w:cs="Calibri"/>
        </w:rPr>
        <w:t xml:space="preserve">and New Zealand </w:t>
      </w:r>
      <w:r>
        <w:rPr>
          <w:rFonts w:ascii="Calibri" w:hAnsi="Calibri" w:cs="Calibri"/>
        </w:rPr>
        <w:t>governments historically regulated protest in response to emergencies, terrorism events and security situations to justify restricting the right to assembly?</w:t>
      </w:r>
      <w:r w:rsidR="00142EB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8D6960">
        <w:rPr>
          <w:rFonts w:ascii="Calibri" w:hAnsi="Calibri" w:cs="Calibri"/>
        </w:rPr>
        <w:t xml:space="preserve">What can we glean from </w:t>
      </w:r>
      <w:r w:rsidR="00BA09E6">
        <w:rPr>
          <w:rFonts w:ascii="Calibri" w:hAnsi="Calibri" w:cs="Calibri"/>
        </w:rPr>
        <w:t xml:space="preserve">the history of peace movements and </w:t>
      </w:r>
      <w:r w:rsidR="008D6960">
        <w:rPr>
          <w:rFonts w:ascii="Calibri" w:hAnsi="Calibri" w:cs="Calibri"/>
        </w:rPr>
        <w:t>anti-war protests</w:t>
      </w:r>
      <w:r w:rsidR="00BA09E6">
        <w:rPr>
          <w:rFonts w:ascii="Calibri" w:hAnsi="Calibri" w:cs="Calibri"/>
        </w:rPr>
        <w:t xml:space="preserve"> in the two countries</w:t>
      </w:r>
      <w:r w:rsidR="008D6960">
        <w:rPr>
          <w:rFonts w:ascii="Calibri" w:hAnsi="Calibri" w:cs="Calibri"/>
        </w:rPr>
        <w:t xml:space="preserve">, such as </w:t>
      </w:r>
      <w:r w:rsidR="003F1331">
        <w:rPr>
          <w:rFonts w:ascii="Calibri" w:hAnsi="Calibri" w:cs="Calibri"/>
        </w:rPr>
        <w:t xml:space="preserve">the </w:t>
      </w:r>
      <w:r w:rsidR="00CA2EA6">
        <w:rPr>
          <w:rFonts w:ascii="Calibri" w:hAnsi="Calibri" w:cs="Calibri"/>
        </w:rPr>
        <w:t>long-standing</w:t>
      </w:r>
      <w:r w:rsidR="003F1331">
        <w:rPr>
          <w:rFonts w:ascii="Calibri" w:hAnsi="Calibri" w:cs="Calibri"/>
        </w:rPr>
        <w:t xml:space="preserve"> c</w:t>
      </w:r>
      <w:r w:rsidR="004842FF">
        <w:rPr>
          <w:rFonts w:ascii="Calibri" w:hAnsi="Calibri" w:cs="Calibri"/>
        </w:rPr>
        <w:t>a</w:t>
      </w:r>
      <w:r w:rsidR="003F1331">
        <w:rPr>
          <w:rFonts w:ascii="Calibri" w:hAnsi="Calibri" w:cs="Calibri"/>
        </w:rPr>
        <w:t xml:space="preserve">mpaign against </w:t>
      </w:r>
      <w:r w:rsidR="0051607C">
        <w:rPr>
          <w:rFonts w:ascii="Calibri" w:hAnsi="Calibri" w:cs="Calibri"/>
        </w:rPr>
        <w:t xml:space="preserve">the </w:t>
      </w:r>
      <w:r w:rsidR="008D6960">
        <w:rPr>
          <w:rFonts w:ascii="Calibri" w:hAnsi="Calibri" w:cs="Calibri"/>
        </w:rPr>
        <w:t xml:space="preserve">Pine Gap </w:t>
      </w:r>
      <w:r w:rsidR="0051607C">
        <w:rPr>
          <w:rFonts w:ascii="Calibri" w:hAnsi="Calibri" w:cs="Calibri"/>
        </w:rPr>
        <w:t xml:space="preserve">base </w:t>
      </w:r>
      <w:r w:rsidR="003F1331">
        <w:rPr>
          <w:rFonts w:ascii="Calibri" w:hAnsi="Calibri" w:cs="Calibri"/>
        </w:rPr>
        <w:t xml:space="preserve">in Australia </w:t>
      </w:r>
      <w:r w:rsidR="008D6960">
        <w:rPr>
          <w:rFonts w:ascii="Calibri" w:hAnsi="Calibri" w:cs="Calibri"/>
        </w:rPr>
        <w:t xml:space="preserve">or </w:t>
      </w:r>
      <w:r w:rsidR="008D6960" w:rsidRPr="008D6960">
        <w:rPr>
          <w:rFonts w:ascii="Calibri" w:hAnsi="Calibri" w:cs="Calibri"/>
        </w:rPr>
        <w:t xml:space="preserve">New </w:t>
      </w:r>
      <w:r w:rsidR="008D6960" w:rsidRPr="008D6960">
        <w:rPr>
          <w:rFonts w:ascii="Calibri" w:hAnsi="Calibri" w:cs="Calibri"/>
        </w:rPr>
        <w:lastRenderedPageBreak/>
        <w:t>Zealand</w:t>
      </w:r>
      <w:r w:rsidR="00B33D61">
        <w:rPr>
          <w:rFonts w:ascii="Calibri" w:hAnsi="Calibri" w:cs="Calibri"/>
        </w:rPr>
        <w:t>’</w:t>
      </w:r>
      <w:r w:rsidR="008D6960" w:rsidRPr="008D6960">
        <w:rPr>
          <w:rFonts w:ascii="Calibri" w:hAnsi="Calibri" w:cs="Calibri"/>
        </w:rPr>
        <w:t xml:space="preserve">s </w:t>
      </w:r>
      <w:r w:rsidR="009B694D">
        <w:rPr>
          <w:rFonts w:ascii="Calibri" w:hAnsi="Calibri" w:cs="Calibri"/>
        </w:rPr>
        <w:t>a</w:t>
      </w:r>
      <w:r w:rsidR="008D6960" w:rsidRPr="008D6960">
        <w:rPr>
          <w:rFonts w:ascii="Calibri" w:hAnsi="Calibri" w:cs="Calibri"/>
        </w:rPr>
        <w:t>nti-</w:t>
      </w:r>
      <w:r w:rsidR="009B694D">
        <w:rPr>
          <w:rFonts w:ascii="Calibri" w:hAnsi="Calibri" w:cs="Calibri"/>
        </w:rPr>
        <w:t>n</w:t>
      </w:r>
      <w:r w:rsidR="008D6960" w:rsidRPr="008D6960">
        <w:rPr>
          <w:rFonts w:ascii="Calibri" w:hAnsi="Calibri" w:cs="Calibri"/>
        </w:rPr>
        <w:t xml:space="preserve">uclear and Pacific </w:t>
      </w:r>
      <w:r w:rsidR="009B694D">
        <w:rPr>
          <w:rFonts w:ascii="Calibri" w:hAnsi="Calibri" w:cs="Calibri"/>
        </w:rPr>
        <w:t>t</w:t>
      </w:r>
      <w:r w:rsidR="008D6960" w:rsidRPr="008D6960">
        <w:rPr>
          <w:rFonts w:ascii="Calibri" w:hAnsi="Calibri" w:cs="Calibri"/>
        </w:rPr>
        <w:t xml:space="preserve">esting </w:t>
      </w:r>
      <w:r w:rsidR="009B694D">
        <w:rPr>
          <w:rFonts w:ascii="Calibri" w:hAnsi="Calibri" w:cs="Calibri"/>
        </w:rPr>
        <w:t>p</w:t>
      </w:r>
      <w:r w:rsidR="008D6960" w:rsidRPr="008D6960">
        <w:rPr>
          <w:rFonts w:ascii="Calibri" w:hAnsi="Calibri" w:cs="Calibri"/>
        </w:rPr>
        <w:t>rotests</w:t>
      </w:r>
      <w:r w:rsidR="0051607C">
        <w:rPr>
          <w:rFonts w:ascii="Calibri" w:hAnsi="Calibri" w:cs="Calibri"/>
        </w:rPr>
        <w:t xml:space="preserve"> dating back to the 1970s?</w:t>
      </w:r>
      <w:r w:rsidR="0000656C">
        <w:rPr>
          <w:rFonts w:ascii="Calibri" w:hAnsi="Calibri" w:cs="Calibri"/>
        </w:rPr>
        <w:t xml:space="preserve"> </w:t>
      </w:r>
      <w:r w:rsidR="00671947">
        <w:rPr>
          <w:rFonts w:ascii="Calibri" w:hAnsi="Calibri" w:cs="Calibri"/>
        </w:rPr>
        <w:t xml:space="preserve">What does a comparison </w:t>
      </w:r>
      <w:r w:rsidR="00D301B1">
        <w:rPr>
          <w:rFonts w:ascii="Calibri" w:hAnsi="Calibri" w:cs="Calibri"/>
        </w:rPr>
        <w:t xml:space="preserve">of the </w:t>
      </w:r>
      <w:r w:rsidR="00671947" w:rsidRPr="00671947">
        <w:rPr>
          <w:rFonts w:ascii="Calibri" w:hAnsi="Calibri" w:cs="Calibri"/>
        </w:rPr>
        <w:t xml:space="preserve">anti-apartheid </w:t>
      </w:r>
      <w:proofErr w:type="gramStart"/>
      <w:r w:rsidR="00671947" w:rsidRPr="00671947">
        <w:rPr>
          <w:rFonts w:ascii="Calibri" w:hAnsi="Calibri" w:cs="Calibri"/>
        </w:rPr>
        <w:t xml:space="preserve">protests </w:t>
      </w:r>
      <w:r w:rsidR="00D446F5">
        <w:rPr>
          <w:rFonts w:ascii="Calibri" w:hAnsi="Calibri" w:cs="Calibri"/>
        </w:rPr>
        <w:t>against</w:t>
      </w:r>
      <w:proofErr w:type="gramEnd"/>
      <w:r w:rsidR="00671947" w:rsidRPr="00671947">
        <w:rPr>
          <w:rFonts w:ascii="Calibri" w:hAnsi="Calibri" w:cs="Calibri"/>
        </w:rPr>
        <w:t xml:space="preserve"> the Springbok rugby tour</w:t>
      </w:r>
      <w:r w:rsidR="00D301B1">
        <w:rPr>
          <w:rFonts w:ascii="Calibri" w:hAnsi="Calibri" w:cs="Calibri"/>
        </w:rPr>
        <w:t>s in Australia</w:t>
      </w:r>
      <w:r w:rsidR="00671947" w:rsidRPr="00671947">
        <w:rPr>
          <w:rFonts w:ascii="Calibri" w:hAnsi="Calibri" w:cs="Calibri"/>
        </w:rPr>
        <w:t xml:space="preserve"> in 1971</w:t>
      </w:r>
      <w:r w:rsidR="00D301B1">
        <w:rPr>
          <w:rFonts w:ascii="Calibri" w:hAnsi="Calibri" w:cs="Calibri"/>
        </w:rPr>
        <w:t xml:space="preserve"> and New Zealand in 1981 reveal about </w:t>
      </w:r>
      <w:r w:rsidR="00AA1A77">
        <w:rPr>
          <w:rFonts w:ascii="Calibri" w:hAnsi="Calibri" w:cs="Calibri"/>
        </w:rPr>
        <w:t>protest regulation in the two countries?</w:t>
      </w:r>
    </w:p>
    <w:p w14:paraId="795DF0A4" w14:textId="72BA2818" w:rsidR="00064416" w:rsidRDefault="004B4192" w:rsidP="00F81D5A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Constitutional</w:t>
      </w:r>
      <w:r w:rsidR="0085547F">
        <w:rPr>
          <w:rFonts w:ascii="Calibri" w:hAnsi="Calibri" w:cs="Calibri"/>
          <w:b/>
          <w:bCs/>
        </w:rPr>
        <w:t xml:space="preserve"> and </w:t>
      </w:r>
      <w:r>
        <w:rPr>
          <w:rFonts w:ascii="Calibri" w:hAnsi="Calibri" w:cs="Calibri"/>
          <w:b/>
          <w:bCs/>
        </w:rPr>
        <w:t>legal limits</w:t>
      </w:r>
      <w:r w:rsidR="0085547F">
        <w:rPr>
          <w:rFonts w:ascii="Calibri" w:hAnsi="Calibri" w:cs="Calibri"/>
          <w:b/>
          <w:bCs/>
        </w:rPr>
        <w:t>, and bills of rights</w:t>
      </w:r>
      <w:r w:rsidRPr="004B4192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 w:rsidR="007629C3">
        <w:rPr>
          <w:rFonts w:ascii="Calibri" w:hAnsi="Calibri" w:cs="Calibri"/>
        </w:rPr>
        <w:t xml:space="preserve">How </w:t>
      </w:r>
      <w:r w:rsidR="00FC3F79">
        <w:rPr>
          <w:rFonts w:ascii="Calibri" w:hAnsi="Calibri" w:cs="Calibri"/>
        </w:rPr>
        <w:t>did New Zealand’s 1990</w:t>
      </w:r>
      <w:r w:rsidR="00FC3F79" w:rsidRPr="00FC3F79">
        <w:rPr>
          <w:rFonts w:ascii="Calibri" w:hAnsi="Calibri" w:cs="Calibri"/>
        </w:rPr>
        <w:t xml:space="preserve"> Bill of Rights Act </w:t>
      </w:r>
      <w:r w:rsidR="00FC3F79">
        <w:rPr>
          <w:rFonts w:ascii="Calibri" w:hAnsi="Calibri" w:cs="Calibri"/>
        </w:rPr>
        <w:t xml:space="preserve">affect the right to protest? </w:t>
      </w:r>
      <w:r w:rsidR="00D828E6">
        <w:rPr>
          <w:rFonts w:ascii="Calibri" w:hAnsi="Calibri" w:cs="Calibri"/>
        </w:rPr>
        <w:t xml:space="preserve">How did it shape, for example, the </w:t>
      </w:r>
      <w:r w:rsidR="00A57626">
        <w:rPr>
          <w:rFonts w:ascii="Calibri" w:hAnsi="Calibri" w:cs="Calibri"/>
        </w:rPr>
        <w:t xml:space="preserve">response to the 2022 ‘Freedom Camp’ occupying </w:t>
      </w:r>
      <w:r w:rsidR="000C5672">
        <w:rPr>
          <w:rFonts w:ascii="Calibri" w:hAnsi="Calibri" w:cs="Calibri"/>
        </w:rPr>
        <w:t xml:space="preserve">the grounds of parliament in Wellington? </w:t>
      </w:r>
      <w:r w:rsidR="00DD495A">
        <w:rPr>
          <w:rFonts w:ascii="Calibri" w:hAnsi="Calibri" w:cs="Calibri"/>
        </w:rPr>
        <w:t xml:space="preserve">How has the absence of a federal entrenched right to assembly shaped Australian law? </w:t>
      </w:r>
      <w:r w:rsidR="00DE6770">
        <w:rPr>
          <w:rFonts w:ascii="Calibri" w:hAnsi="Calibri" w:cs="Calibri"/>
        </w:rPr>
        <w:t xml:space="preserve">What does a comparison </w:t>
      </w:r>
      <w:r w:rsidR="006B4CB1">
        <w:rPr>
          <w:rFonts w:ascii="Calibri" w:hAnsi="Calibri" w:cs="Calibri"/>
        </w:rPr>
        <w:t xml:space="preserve">between the countries tell us </w:t>
      </w:r>
      <w:r w:rsidR="00127E66">
        <w:rPr>
          <w:rFonts w:ascii="Calibri" w:hAnsi="Calibri" w:cs="Calibri"/>
        </w:rPr>
        <w:t xml:space="preserve">about </w:t>
      </w:r>
      <w:r w:rsidR="006B4CB1">
        <w:rPr>
          <w:rFonts w:ascii="Calibri" w:hAnsi="Calibri" w:cs="Calibri"/>
        </w:rPr>
        <w:t>protest regulation</w:t>
      </w:r>
      <w:r w:rsidR="00CD293B">
        <w:rPr>
          <w:rFonts w:ascii="Calibri" w:hAnsi="Calibri" w:cs="Calibri"/>
        </w:rPr>
        <w:t xml:space="preserve"> and bills of rights</w:t>
      </w:r>
      <w:r w:rsidR="006B4CB1">
        <w:rPr>
          <w:rFonts w:ascii="Calibri" w:hAnsi="Calibri" w:cs="Calibri"/>
        </w:rPr>
        <w:t xml:space="preserve">? </w:t>
      </w:r>
      <w:r>
        <w:rPr>
          <w:rFonts w:ascii="Calibri" w:hAnsi="Calibri" w:cs="Calibri"/>
        </w:rPr>
        <w:t>How</w:t>
      </w:r>
      <w:r w:rsidR="00195252">
        <w:rPr>
          <w:rFonts w:ascii="Calibri" w:hAnsi="Calibri" w:cs="Calibri"/>
        </w:rPr>
        <w:t xml:space="preserve"> have legal decisions, including those involving </w:t>
      </w:r>
      <w:r w:rsidR="00CD293B">
        <w:rPr>
          <w:rFonts w:ascii="Calibri" w:hAnsi="Calibri" w:cs="Calibri"/>
        </w:rPr>
        <w:t>Australi</w:t>
      </w:r>
      <w:r w:rsidR="0089736A">
        <w:rPr>
          <w:rFonts w:ascii="Calibri" w:hAnsi="Calibri" w:cs="Calibri"/>
        </w:rPr>
        <w:t>a</w:t>
      </w:r>
      <w:r w:rsidR="00CD293B">
        <w:rPr>
          <w:rFonts w:ascii="Calibri" w:hAnsi="Calibri" w:cs="Calibri"/>
        </w:rPr>
        <w:t xml:space="preserve">’s </w:t>
      </w:r>
      <w:r w:rsidR="00195252">
        <w:rPr>
          <w:rFonts w:ascii="Calibri" w:hAnsi="Calibri" w:cs="Calibri"/>
        </w:rPr>
        <w:t xml:space="preserve">implied freedom of political </w:t>
      </w:r>
      <w:r w:rsidR="008D6960">
        <w:rPr>
          <w:rFonts w:ascii="Calibri" w:hAnsi="Calibri" w:cs="Calibri"/>
        </w:rPr>
        <w:t>communication affected</w:t>
      </w:r>
      <w:r w:rsidR="00414A76">
        <w:rPr>
          <w:rFonts w:ascii="Calibri" w:hAnsi="Calibri" w:cs="Calibri"/>
        </w:rPr>
        <w:t xml:space="preserve"> </w:t>
      </w:r>
      <w:r w:rsidR="006A6FBC">
        <w:rPr>
          <w:rFonts w:ascii="Calibri" w:hAnsi="Calibri" w:cs="Calibri"/>
        </w:rPr>
        <w:t>protest</w:t>
      </w:r>
      <w:r w:rsidR="00414A76">
        <w:rPr>
          <w:rFonts w:ascii="Calibri" w:hAnsi="Calibri" w:cs="Calibri"/>
        </w:rPr>
        <w:t xml:space="preserve">s in that </w:t>
      </w:r>
      <w:r w:rsidR="008D6960">
        <w:rPr>
          <w:rFonts w:ascii="Calibri" w:hAnsi="Calibri" w:cs="Calibri"/>
        </w:rPr>
        <w:t>country? How</w:t>
      </w:r>
      <w:r w:rsidR="00977BBD">
        <w:rPr>
          <w:rFonts w:ascii="Calibri" w:hAnsi="Calibri" w:cs="Calibri"/>
        </w:rPr>
        <w:t xml:space="preserve"> do </w:t>
      </w:r>
      <w:r w:rsidR="00151685">
        <w:rPr>
          <w:rFonts w:ascii="Calibri" w:hAnsi="Calibri" w:cs="Calibri"/>
        </w:rPr>
        <w:t xml:space="preserve">Australian </w:t>
      </w:r>
      <w:r w:rsidR="00977BBD">
        <w:rPr>
          <w:rFonts w:ascii="Calibri" w:hAnsi="Calibri" w:cs="Calibri"/>
        </w:rPr>
        <w:t xml:space="preserve">states with charters of rights compare in practice? </w:t>
      </w:r>
    </w:p>
    <w:p w14:paraId="7FE3B614" w14:textId="5B26D479" w:rsidR="001C0E07" w:rsidRPr="001C0E07" w:rsidRDefault="00010E97" w:rsidP="001C0E07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 w:rsidRPr="00010E97">
        <w:rPr>
          <w:rFonts w:ascii="Calibri" w:hAnsi="Calibri" w:cs="Calibri"/>
          <w:b/>
          <w:bCs/>
        </w:rPr>
        <w:t>Historical regulation of speech</w:t>
      </w:r>
      <w:r w:rsidR="000654F4">
        <w:rPr>
          <w:rFonts w:ascii="Calibri" w:hAnsi="Calibri" w:cs="Calibri"/>
          <w:b/>
          <w:bCs/>
        </w:rPr>
        <w:t xml:space="preserve">, </w:t>
      </w:r>
      <w:r w:rsidR="00194D2E">
        <w:rPr>
          <w:rFonts w:ascii="Calibri" w:hAnsi="Calibri" w:cs="Calibri"/>
          <w:b/>
          <w:bCs/>
        </w:rPr>
        <w:t>song</w:t>
      </w:r>
      <w:r w:rsidR="001C0E07">
        <w:rPr>
          <w:rFonts w:ascii="Calibri" w:hAnsi="Calibri" w:cs="Calibri"/>
          <w:b/>
          <w:bCs/>
        </w:rPr>
        <w:t xml:space="preserve">, </w:t>
      </w:r>
      <w:r w:rsidRPr="00010E97">
        <w:rPr>
          <w:rFonts w:ascii="Calibri" w:hAnsi="Calibri" w:cs="Calibri"/>
          <w:b/>
          <w:bCs/>
        </w:rPr>
        <w:t>symbols</w:t>
      </w:r>
      <w:r w:rsidR="000654F4">
        <w:rPr>
          <w:rFonts w:ascii="Calibri" w:hAnsi="Calibri" w:cs="Calibri"/>
          <w:b/>
          <w:bCs/>
        </w:rPr>
        <w:t xml:space="preserve"> and spaces</w:t>
      </w:r>
      <w:r>
        <w:rPr>
          <w:rFonts w:ascii="Calibri" w:hAnsi="Calibri" w:cs="Calibri"/>
        </w:rPr>
        <w:t xml:space="preserve">: Is the regulation of symbols a unique contemporary feature of </w:t>
      </w:r>
      <w:r w:rsidR="00151685">
        <w:rPr>
          <w:rFonts w:ascii="Calibri" w:hAnsi="Calibri" w:cs="Calibri"/>
        </w:rPr>
        <w:t xml:space="preserve">Australian and New Zealand </w:t>
      </w:r>
      <w:r>
        <w:rPr>
          <w:rFonts w:ascii="Calibri" w:hAnsi="Calibri" w:cs="Calibri"/>
        </w:rPr>
        <w:t xml:space="preserve">law? </w:t>
      </w:r>
      <w:r w:rsidR="000654F4">
        <w:rPr>
          <w:rFonts w:ascii="Calibri" w:hAnsi="Calibri" w:cs="Calibri"/>
        </w:rPr>
        <w:t>Has there been historical practice of re</w:t>
      </w:r>
      <w:r w:rsidR="00591D7D">
        <w:rPr>
          <w:rFonts w:ascii="Calibri" w:hAnsi="Calibri" w:cs="Calibri"/>
        </w:rPr>
        <w:t>gulating speech around places of worship</w:t>
      </w:r>
      <w:r w:rsidR="00B33D61">
        <w:rPr>
          <w:rFonts w:ascii="Calibri" w:hAnsi="Calibri" w:cs="Calibri"/>
        </w:rPr>
        <w:t>, for instance</w:t>
      </w:r>
      <w:r w:rsidR="00591D7D">
        <w:rPr>
          <w:rFonts w:ascii="Calibri" w:hAnsi="Calibri" w:cs="Calibri"/>
        </w:rPr>
        <w:t xml:space="preserve">? </w:t>
      </w:r>
      <w:r w:rsidR="00A4580C">
        <w:rPr>
          <w:rFonts w:ascii="Calibri" w:hAnsi="Calibri" w:cs="Calibri"/>
        </w:rPr>
        <w:t>T</w:t>
      </w:r>
      <w:r w:rsidR="001C0E07">
        <w:rPr>
          <w:rFonts w:ascii="Calibri" w:hAnsi="Calibri" w:cs="Calibri"/>
        </w:rPr>
        <w:t xml:space="preserve">o what extent is </w:t>
      </w:r>
      <w:r w:rsidR="001C0E07" w:rsidRPr="001C0E07">
        <w:rPr>
          <w:rFonts w:ascii="Calibri" w:hAnsi="Calibri" w:cs="Calibri"/>
        </w:rPr>
        <w:t>freedom of speech protected in protest songs</w:t>
      </w:r>
      <w:r w:rsidR="00721108">
        <w:rPr>
          <w:rFonts w:ascii="Calibri" w:hAnsi="Calibri" w:cs="Calibri"/>
        </w:rPr>
        <w:t>?</w:t>
      </w:r>
    </w:p>
    <w:p w14:paraId="4ECB4FDB" w14:textId="580C4B90" w:rsidR="00591D7D" w:rsidRDefault="005571B8" w:rsidP="00A4580C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 w:rsidRPr="005571B8">
        <w:rPr>
          <w:rFonts w:ascii="Calibri" w:hAnsi="Calibri" w:cs="Calibri"/>
          <w:b/>
          <w:bCs/>
        </w:rPr>
        <w:t>Policing</w:t>
      </w:r>
      <w:r w:rsidR="00B51EBB">
        <w:rPr>
          <w:rFonts w:ascii="Calibri" w:hAnsi="Calibri" w:cs="Calibri"/>
          <w:b/>
          <w:bCs/>
        </w:rPr>
        <w:t xml:space="preserve"> </w:t>
      </w:r>
      <w:r w:rsidRPr="005571B8">
        <w:rPr>
          <w:rFonts w:ascii="Calibri" w:hAnsi="Calibri" w:cs="Calibri"/>
          <w:b/>
          <w:bCs/>
        </w:rPr>
        <w:t>discretion</w:t>
      </w:r>
      <w:r w:rsidR="00B51EBB">
        <w:rPr>
          <w:rFonts w:ascii="Calibri" w:hAnsi="Calibri" w:cs="Calibri"/>
          <w:b/>
          <w:bCs/>
        </w:rPr>
        <w:t xml:space="preserve"> and prosecution</w:t>
      </w:r>
      <w:r>
        <w:rPr>
          <w:rFonts w:ascii="Calibri" w:hAnsi="Calibri" w:cs="Calibri"/>
        </w:rPr>
        <w:t xml:space="preserve">: </w:t>
      </w:r>
      <w:r w:rsidR="00B33D61">
        <w:rPr>
          <w:rFonts w:ascii="Calibri" w:hAnsi="Calibri" w:cs="Calibri"/>
        </w:rPr>
        <w:t>W</w:t>
      </w:r>
      <w:r w:rsidR="00B51EBB">
        <w:rPr>
          <w:rFonts w:ascii="Calibri" w:hAnsi="Calibri" w:cs="Calibri"/>
        </w:rPr>
        <w:t>hat aspects of policing</w:t>
      </w:r>
      <w:r w:rsidR="00744D5D">
        <w:rPr>
          <w:rFonts w:ascii="Calibri" w:hAnsi="Calibri" w:cs="Calibri"/>
        </w:rPr>
        <w:t xml:space="preserve"> and prosecutorial decision-making</w:t>
      </w:r>
      <w:r w:rsidR="00B51EBB">
        <w:rPr>
          <w:rFonts w:ascii="Calibri" w:hAnsi="Calibri" w:cs="Calibri"/>
        </w:rPr>
        <w:t xml:space="preserve"> </w:t>
      </w:r>
      <w:r w:rsidR="00612B8C">
        <w:rPr>
          <w:rFonts w:ascii="Calibri" w:hAnsi="Calibri" w:cs="Calibri"/>
        </w:rPr>
        <w:t xml:space="preserve">affect </w:t>
      </w:r>
      <w:r w:rsidR="00B51EBB">
        <w:rPr>
          <w:rFonts w:ascii="Calibri" w:hAnsi="Calibri" w:cs="Calibri"/>
        </w:rPr>
        <w:t xml:space="preserve">protest rights: </w:t>
      </w:r>
      <w:r w:rsidR="008D6960">
        <w:rPr>
          <w:rFonts w:ascii="Calibri" w:hAnsi="Calibri" w:cs="Calibri"/>
        </w:rPr>
        <w:t>discretion to charge people</w:t>
      </w:r>
      <w:r w:rsidR="00B51EBB">
        <w:rPr>
          <w:rFonts w:ascii="Calibri" w:hAnsi="Calibri" w:cs="Calibri"/>
        </w:rPr>
        <w:t xml:space="preserve">, surveillance, penalties, </w:t>
      </w:r>
      <w:r w:rsidR="00B51EBB" w:rsidRPr="00D63A77">
        <w:rPr>
          <w:rFonts w:ascii="Calibri" w:hAnsi="Calibri" w:cs="Calibri"/>
        </w:rPr>
        <w:t>bail</w:t>
      </w:r>
      <w:r w:rsidR="00B51EBB">
        <w:rPr>
          <w:rFonts w:ascii="Calibri" w:hAnsi="Calibri" w:cs="Calibri"/>
        </w:rPr>
        <w:t xml:space="preserve"> conditions, police tactics and culture</w:t>
      </w:r>
      <w:r w:rsidR="00744D5D">
        <w:rPr>
          <w:rFonts w:ascii="Calibri" w:hAnsi="Calibri" w:cs="Calibri"/>
        </w:rPr>
        <w:t xml:space="preserve">? </w:t>
      </w:r>
    </w:p>
    <w:p w14:paraId="50C02D47" w14:textId="4ABA1322" w:rsidR="00651282" w:rsidRDefault="00651282" w:rsidP="00F81D5A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 w:rsidRPr="007A6638">
        <w:rPr>
          <w:rFonts w:ascii="Calibri" w:hAnsi="Calibri" w:cs="Calibri"/>
          <w:b/>
          <w:bCs/>
        </w:rPr>
        <w:t>Inheritances and genealogies of law</w:t>
      </w:r>
      <w:r>
        <w:rPr>
          <w:rFonts w:ascii="Calibri" w:hAnsi="Calibri" w:cs="Calibri"/>
        </w:rPr>
        <w:t>: How did English public order laws</w:t>
      </w:r>
      <w:r w:rsidR="00CD2E2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on riot, unlawful assemblies</w:t>
      </w:r>
      <w:r w:rsidR="00CD2E2D">
        <w:rPr>
          <w:rFonts w:ascii="Calibri" w:hAnsi="Calibri" w:cs="Calibri"/>
        </w:rPr>
        <w:t xml:space="preserve"> and</w:t>
      </w:r>
      <w:r>
        <w:rPr>
          <w:rFonts w:ascii="Calibri" w:hAnsi="Calibri" w:cs="Calibri"/>
        </w:rPr>
        <w:t xml:space="preserve"> sedition travel and adapt to Australasian colonies? Which present day powers (declared areas, move-on directions, permit systems) have colonial or twentieth-century antecedents? </w:t>
      </w:r>
    </w:p>
    <w:p w14:paraId="67344267" w14:textId="6DECBDAF" w:rsidR="005200C0" w:rsidRPr="005200C0" w:rsidRDefault="000750C3" w:rsidP="00F81D5A">
      <w:pPr>
        <w:pStyle w:val="ListParagraph"/>
        <w:numPr>
          <w:ilvl w:val="0"/>
          <w:numId w:val="1"/>
        </w:numPr>
        <w:ind w:left="714"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Memory, archive and record</w:t>
      </w:r>
      <w:r w:rsidRPr="000750C3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 w:rsidR="00861774" w:rsidRPr="00861774">
        <w:rPr>
          <w:rFonts w:ascii="Calibri" w:hAnsi="Calibri" w:cs="Calibri"/>
        </w:rPr>
        <w:t>How are protests remembered in legal records, police files, court transcripts</w:t>
      </w:r>
      <w:r w:rsidR="00B33D61">
        <w:rPr>
          <w:rFonts w:ascii="Calibri" w:hAnsi="Calibri" w:cs="Calibri"/>
        </w:rPr>
        <w:t xml:space="preserve"> </w:t>
      </w:r>
      <w:r w:rsidR="00861774" w:rsidRPr="00861774">
        <w:rPr>
          <w:rFonts w:ascii="Calibri" w:hAnsi="Calibri" w:cs="Calibri"/>
        </w:rPr>
        <w:t xml:space="preserve">and activist archives? </w:t>
      </w:r>
      <w:r w:rsidR="0019282C">
        <w:rPr>
          <w:rFonts w:ascii="Calibri" w:hAnsi="Calibri" w:cs="Calibri"/>
        </w:rPr>
        <w:t xml:space="preserve">What can these histories tell us about contemporary protest regulations? </w:t>
      </w:r>
    </w:p>
    <w:p w14:paraId="5BF8FB1A" w14:textId="203BB34F" w:rsidR="005200C0" w:rsidRPr="005200C0" w:rsidRDefault="005200C0" w:rsidP="005200C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Approaches and contributors</w:t>
      </w:r>
    </w:p>
    <w:p w14:paraId="298563A6" w14:textId="2EA96F23" w:rsidR="00B8747D" w:rsidRDefault="005200C0" w:rsidP="00D8458A">
      <w:pPr>
        <w:jc w:val="both"/>
        <w:rPr>
          <w:rFonts w:ascii="Calibri" w:hAnsi="Calibri" w:cs="Calibri"/>
        </w:rPr>
      </w:pPr>
      <w:r w:rsidRPr="005200C0">
        <w:rPr>
          <w:rFonts w:ascii="Calibri" w:hAnsi="Calibri" w:cs="Calibri"/>
        </w:rPr>
        <w:t xml:space="preserve">We </w:t>
      </w:r>
      <w:r w:rsidR="00C129DC">
        <w:rPr>
          <w:rFonts w:ascii="Calibri" w:hAnsi="Calibri" w:cs="Calibri"/>
        </w:rPr>
        <w:t>especially</w:t>
      </w:r>
      <w:r w:rsidR="00C129DC" w:rsidRPr="005200C0">
        <w:rPr>
          <w:rFonts w:ascii="Calibri" w:hAnsi="Calibri" w:cs="Calibri"/>
        </w:rPr>
        <w:t xml:space="preserve"> </w:t>
      </w:r>
      <w:r w:rsidRPr="005200C0">
        <w:rPr>
          <w:rFonts w:ascii="Calibri" w:hAnsi="Calibri" w:cs="Calibri"/>
        </w:rPr>
        <w:t>encourage submissions from early career researchers</w:t>
      </w:r>
      <w:r w:rsidR="00715748">
        <w:rPr>
          <w:rFonts w:ascii="Calibri" w:hAnsi="Calibri" w:cs="Calibri"/>
        </w:rPr>
        <w:t xml:space="preserve">, </w:t>
      </w:r>
      <w:r w:rsidRPr="005200C0">
        <w:rPr>
          <w:rFonts w:ascii="Calibri" w:hAnsi="Calibri" w:cs="Calibri"/>
        </w:rPr>
        <w:t>doctoral candidates</w:t>
      </w:r>
      <w:r w:rsidR="005C02CE">
        <w:rPr>
          <w:rFonts w:ascii="Calibri" w:hAnsi="Calibri" w:cs="Calibri"/>
        </w:rPr>
        <w:t xml:space="preserve"> and</w:t>
      </w:r>
      <w:r w:rsidRPr="005200C0">
        <w:rPr>
          <w:rFonts w:ascii="Calibri" w:hAnsi="Calibri" w:cs="Calibri"/>
        </w:rPr>
        <w:t xml:space="preserve"> </w:t>
      </w:r>
      <w:r w:rsidR="00AF6558">
        <w:rPr>
          <w:rFonts w:ascii="Calibri" w:hAnsi="Calibri" w:cs="Calibri"/>
        </w:rPr>
        <w:t xml:space="preserve">Indigenous and </w:t>
      </w:r>
      <w:r w:rsidRPr="005200C0">
        <w:rPr>
          <w:rFonts w:ascii="Calibri" w:hAnsi="Calibri" w:cs="Calibri"/>
        </w:rPr>
        <w:t xml:space="preserve">First Nations scholars, </w:t>
      </w:r>
      <w:r w:rsidR="008E332D">
        <w:rPr>
          <w:rFonts w:ascii="Calibri" w:hAnsi="Calibri" w:cs="Calibri"/>
        </w:rPr>
        <w:t>as well as</w:t>
      </w:r>
      <w:r w:rsidR="008E332D" w:rsidRPr="005200C0">
        <w:rPr>
          <w:rFonts w:ascii="Calibri" w:hAnsi="Calibri" w:cs="Calibri"/>
        </w:rPr>
        <w:t xml:space="preserve"> </w:t>
      </w:r>
      <w:r w:rsidR="00715748">
        <w:rPr>
          <w:rFonts w:ascii="Calibri" w:hAnsi="Calibri" w:cs="Calibri"/>
        </w:rPr>
        <w:t xml:space="preserve">from </w:t>
      </w:r>
      <w:r w:rsidRPr="005200C0">
        <w:rPr>
          <w:rFonts w:ascii="Calibri" w:hAnsi="Calibri" w:cs="Calibri"/>
        </w:rPr>
        <w:t xml:space="preserve">practitioners </w:t>
      </w:r>
      <w:r w:rsidR="005C02CE">
        <w:rPr>
          <w:rFonts w:ascii="Calibri" w:hAnsi="Calibri" w:cs="Calibri"/>
        </w:rPr>
        <w:t>and</w:t>
      </w:r>
      <w:r w:rsidRPr="005200C0">
        <w:rPr>
          <w:rFonts w:ascii="Calibri" w:hAnsi="Calibri" w:cs="Calibri"/>
        </w:rPr>
        <w:t xml:space="preserve"> activists with research interests in the field. </w:t>
      </w:r>
    </w:p>
    <w:p w14:paraId="51835E46" w14:textId="4528D2F4" w:rsidR="00B63569" w:rsidRPr="00F81D5A" w:rsidRDefault="00B63569" w:rsidP="00D8458A">
      <w:pPr>
        <w:jc w:val="both"/>
        <w:rPr>
          <w:rFonts w:ascii="Calibri" w:hAnsi="Calibri" w:cs="Calibri"/>
          <w:b/>
          <w:bCs/>
        </w:rPr>
      </w:pPr>
      <w:r w:rsidRPr="00F81D5A">
        <w:rPr>
          <w:rFonts w:ascii="Calibri" w:hAnsi="Calibri" w:cs="Calibri"/>
          <w:b/>
          <w:bCs/>
        </w:rPr>
        <w:t>Abstracts</w:t>
      </w:r>
    </w:p>
    <w:p w14:paraId="5C692516" w14:textId="769A2781" w:rsidR="00B63569" w:rsidRPr="00D8458A" w:rsidRDefault="00B63569" w:rsidP="00D8458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Please provide abstracts of up to 200 words</w:t>
      </w:r>
      <w:r w:rsidR="00636D5F">
        <w:rPr>
          <w:rFonts w:ascii="Calibri" w:hAnsi="Calibri" w:cs="Calibri"/>
        </w:rPr>
        <w:t xml:space="preserve"> and a provisional title</w:t>
      </w:r>
      <w:r>
        <w:rPr>
          <w:rFonts w:ascii="Calibri" w:hAnsi="Calibri" w:cs="Calibri"/>
        </w:rPr>
        <w:t xml:space="preserve"> for your proposed article to </w:t>
      </w:r>
      <w:r w:rsidR="00636D5F" w:rsidRPr="00CA2EA6">
        <w:rPr>
          <w:rFonts w:ascii="Calibri" w:hAnsi="Calibri" w:cs="Calibri"/>
          <w:b/>
          <w:bCs/>
        </w:rPr>
        <w:t>Josh.Gibson@monash.edu</w:t>
      </w:r>
      <w:r w:rsidR="00636D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by</w:t>
      </w:r>
      <w:r w:rsidR="00636D5F">
        <w:rPr>
          <w:rFonts w:ascii="Calibri" w:hAnsi="Calibri" w:cs="Calibri"/>
        </w:rPr>
        <w:t xml:space="preserve"> </w:t>
      </w:r>
      <w:r w:rsidR="008E332D">
        <w:rPr>
          <w:rFonts w:ascii="Calibri" w:hAnsi="Calibri" w:cs="Calibri"/>
        </w:rPr>
        <w:t>Friday 1</w:t>
      </w:r>
      <w:r w:rsidR="007A324E">
        <w:rPr>
          <w:rFonts w:ascii="Calibri" w:hAnsi="Calibri" w:cs="Calibri"/>
        </w:rPr>
        <w:t>8</w:t>
      </w:r>
      <w:r w:rsidR="008E332D">
        <w:rPr>
          <w:rFonts w:ascii="Calibri" w:hAnsi="Calibri" w:cs="Calibri"/>
        </w:rPr>
        <w:t xml:space="preserve"> December</w:t>
      </w:r>
      <w:r w:rsidR="00636D5F">
        <w:rPr>
          <w:rFonts w:ascii="Calibri" w:hAnsi="Calibri" w:cs="Calibri"/>
        </w:rPr>
        <w:t xml:space="preserve"> 202</w:t>
      </w:r>
      <w:r w:rsidR="008E332D">
        <w:rPr>
          <w:rFonts w:ascii="Calibri" w:hAnsi="Calibri" w:cs="Calibri"/>
        </w:rPr>
        <w:t>6</w:t>
      </w:r>
      <w:r w:rsidR="00636D5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6D3769">
        <w:rPr>
          <w:rFonts w:ascii="Calibri" w:hAnsi="Calibri" w:cs="Calibri"/>
        </w:rPr>
        <w:t xml:space="preserve">We will inform </w:t>
      </w:r>
      <w:r w:rsidR="00893505">
        <w:rPr>
          <w:rFonts w:ascii="Calibri" w:hAnsi="Calibri" w:cs="Calibri"/>
        </w:rPr>
        <w:t xml:space="preserve">you </w:t>
      </w:r>
      <w:r w:rsidR="00421196">
        <w:rPr>
          <w:rFonts w:ascii="Calibri" w:hAnsi="Calibri" w:cs="Calibri"/>
        </w:rPr>
        <w:t xml:space="preserve">whether your proposal has been accepted by </w:t>
      </w:r>
      <w:r w:rsidR="004C16E3">
        <w:rPr>
          <w:rFonts w:ascii="Calibri" w:hAnsi="Calibri" w:cs="Calibri"/>
        </w:rPr>
        <w:t>Friday 29 January 2027, with completed article</w:t>
      </w:r>
      <w:r w:rsidR="004C47A7">
        <w:rPr>
          <w:rFonts w:ascii="Calibri" w:hAnsi="Calibri" w:cs="Calibri"/>
        </w:rPr>
        <w:t xml:space="preserve">s </w:t>
      </w:r>
      <w:r w:rsidR="00A37DED">
        <w:rPr>
          <w:rFonts w:ascii="Calibri" w:hAnsi="Calibri" w:cs="Calibri"/>
        </w:rPr>
        <w:t xml:space="preserve">from accepted proposals </w:t>
      </w:r>
      <w:r w:rsidR="004C47A7">
        <w:rPr>
          <w:rFonts w:ascii="Calibri" w:hAnsi="Calibri" w:cs="Calibri"/>
        </w:rPr>
        <w:t>due by 31 May 2027</w:t>
      </w:r>
      <w:r w:rsidR="00A37DED">
        <w:rPr>
          <w:rFonts w:ascii="Calibri" w:hAnsi="Calibri" w:cs="Calibri"/>
        </w:rPr>
        <w:t>,</w:t>
      </w:r>
      <w:r w:rsidR="00A37DED" w:rsidRPr="00A37DED">
        <w:rPr>
          <w:rFonts w:ascii="Calibri" w:hAnsi="Calibri" w:cs="Calibri"/>
        </w:rPr>
        <w:t xml:space="preserve"> </w:t>
      </w:r>
      <w:r w:rsidR="00A37DED">
        <w:rPr>
          <w:rFonts w:ascii="Calibri" w:hAnsi="Calibri" w:cs="Calibri"/>
        </w:rPr>
        <w:t>as indicated above</w:t>
      </w:r>
      <w:r w:rsidR="004C47A7">
        <w:rPr>
          <w:rFonts w:ascii="Calibri" w:hAnsi="Calibri" w:cs="Calibri"/>
        </w:rPr>
        <w:t xml:space="preserve">. </w:t>
      </w:r>
    </w:p>
    <w:sectPr w:rsidR="00B63569" w:rsidRPr="00D8458A" w:rsidSect="007A151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52FC31" w14:textId="77777777" w:rsidR="007166DD" w:rsidRDefault="007166DD" w:rsidP="005F0B63">
      <w:pPr>
        <w:spacing w:after="0" w:line="240" w:lineRule="auto"/>
      </w:pPr>
      <w:r>
        <w:separator/>
      </w:r>
    </w:p>
  </w:endnote>
  <w:endnote w:type="continuationSeparator" w:id="0">
    <w:p w14:paraId="2500623A" w14:textId="77777777" w:rsidR="007166DD" w:rsidRDefault="007166DD" w:rsidP="005F0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BCBF52" w14:textId="77777777" w:rsidR="007166DD" w:rsidRDefault="007166DD" w:rsidP="005F0B63">
      <w:pPr>
        <w:spacing w:after="0" w:line="240" w:lineRule="auto"/>
      </w:pPr>
      <w:r>
        <w:separator/>
      </w:r>
    </w:p>
  </w:footnote>
  <w:footnote w:type="continuationSeparator" w:id="0">
    <w:p w14:paraId="70E262E4" w14:textId="77777777" w:rsidR="007166DD" w:rsidRDefault="007166DD" w:rsidP="005F0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B4DE4A" w14:textId="3BB09085" w:rsidR="005F0B63" w:rsidRDefault="00C12387">
    <w:pPr>
      <w:pStyle w:val="Header"/>
    </w:pPr>
    <w:r w:rsidRPr="00C12387">
      <w:rPr>
        <w:noProof/>
      </w:rPr>
      <w:drawing>
        <wp:anchor distT="0" distB="0" distL="114300" distR="114300" simplePos="0" relativeHeight="251658240" behindDoc="0" locked="0" layoutInCell="1" allowOverlap="1" wp14:anchorId="179E915E" wp14:editId="2B96331B">
          <wp:simplePos x="0" y="0"/>
          <wp:positionH relativeFrom="margin">
            <wp:align>center</wp:align>
          </wp:positionH>
          <wp:positionV relativeFrom="paragraph">
            <wp:posOffset>-140335</wp:posOffset>
          </wp:positionV>
          <wp:extent cx="6795770" cy="1767205"/>
          <wp:effectExtent l="0" t="0" r="5080" b="4445"/>
          <wp:wrapThrough wrapText="bothSides">
            <wp:wrapPolygon edited="0">
              <wp:start x="0" y="0"/>
              <wp:lineTo x="0" y="21421"/>
              <wp:lineTo x="21556" y="21421"/>
              <wp:lineTo x="21556" y="0"/>
              <wp:lineTo x="0" y="0"/>
            </wp:wrapPolygon>
          </wp:wrapThrough>
          <wp:docPr id="209243615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577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FB1D92"/>
    <w:multiLevelType w:val="hybridMultilevel"/>
    <w:tmpl w:val="421CA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3745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8A"/>
    <w:rsid w:val="000052A3"/>
    <w:rsid w:val="0000656C"/>
    <w:rsid w:val="00010E97"/>
    <w:rsid w:val="0001477F"/>
    <w:rsid w:val="00064416"/>
    <w:rsid w:val="000654F4"/>
    <w:rsid w:val="00072CB9"/>
    <w:rsid w:val="000750C3"/>
    <w:rsid w:val="000C5672"/>
    <w:rsid w:val="000F65E7"/>
    <w:rsid w:val="00107564"/>
    <w:rsid w:val="00115C95"/>
    <w:rsid w:val="00127E66"/>
    <w:rsid w:val="00142EB5"/>
    <w:rsid w:val="0014626D"/>
    <w:rsid w:val="00151685"/>
    <w:rsid w:val="001674ED"/>
    <w:rsid w:val="00192017"/>
    <w:rsid w:val="0019282C"/>
    <w:rsid w:val="00194D2E"/>
    <w:rsid w:val="00195252"/>
    <w:rsid w:val="001C0E07"/>
    <w:rsid w:val="001C6939"/>
    <w:rsid w:val="001E5703"/>
    <w:rsid w:val="00223F37"/>
    <w:rsid w:val="00246DC8"/>
    <w:rsid w:val="00281576"/>
    <w:rsid w:val="00286A80"/>
    <w:rsid w:val="002A6835"/>
    <w:rsid w:val="002C6EA8"/>
    <w:rsid w:val="002D746E"/>
    <w:rsid w:val="002E113D"/>
    <w:rsid w:val="00312B00"/>
    <w:rsid w:val="00323D32"/>
    <w:rsid w:val="0035291B"/>
    <w:rsid w:val="00356D9B"/>
    <w:rsid w:val="00361834"/>
    <w:rsid w:val="00361A01"/>
    <w:rsid w:val="00365C72"/>
    <w:rsid w:val="00380939"/>
    <w:rsid w:val="00391CA8"/>
    <w:rsid w:val="003F1331"/>
    <w:rsid w:val="003F2519"/>
    <w:rsid w:val="003F269A"/>
    <w:rsid w:val="004114E7"/>
    <w:rsid w:val="00414A76"/>
    <w:rsid w:val="00415ED7"/>
    <w:rsid w:val="0042075B"/>
    <w:rsid w:val="00421196"/>
    <w:rsid w:val="0045082D"/>
    <w:rsid w:val="00454393"/>
    <w:rsid w:val="004646D9"/>
    <w:rsid w:val="004658CB"/>
    <w:rsid w:val="00476D7A"/>
    <w:rsid w:val="004842FF"/>
    <w:rsid w:val="004B4192"/>
    <w:rsid w:val="004B7833"/>
    <w:rsid w:val="004C16E3"/>
    <w:rsid w:val="004C47A7"/>
    <w:rsid w:val="004E5806"/>
    <w:rsid w:val="0051607C"/>
    <w:rsid w:val="005200C0"/>
    <w:rsid w:val="005218B7"/>
    <w:rsid w:val="005256E9"/>
    <w:rsid w:val="005571B8"/>
    <w:rsid w:val="00591D7D"/>
    <w:rsid w:val="005A46E2"/>
    <w:rsid w:val="005C02CE"/>
    <w:rsid w:val="005E0FCB"/>
    <w:rsid w:val="005F0B63"/>
    <w:rsid w:val="005F0C16"/>
    <w:rsid w:val="005F3546"/>
    <w:rsid w:val="0060249A"/>
    <w:rsid w:val="00612B8C"/>
    <w:rsid w:val="00617C03"/>
    <w:rsid w:val="00636D5F"/>
    <w:rsid w:val="0064637B"/>
    <w:rsid w:val="00651282"/>
    <w:rsid w:val="00671947"/>
    <w:rsid w:val="006749A3"/>
    <w:rsid w:val="00682ABF"/>
    <w:rsid w:val="006A1D59"/>
    <w:rsid w:val="006A6FBC"/>
    <w:rsid w:val="006B4CB1"/>
    <w:rsid w:val="006B559A"/>
    <w:rsid w:val="006D3769"/>
    <w:rsid w:val="00715748"/>
    <w:rsid w:val="007166DD"/>
    <w:rsid w:val="00721108"/>
    <w:rsid w:val="00743EBD"/>
    <w:rsid w:val="00744D5D"/>
    <w:rsid w:val="007629C3"/>
    <w:rsid w:val="00772D37"/>
    <w:rsid w:val="00774A27"/>
    <w:rsid w:val="007A1519"/>
    <w:rsid w:val="007A324E"/>
    <w:rsid w:val="007A4AB6"/>
    <w:rsid w:val="007A571F"/>
    <w:rsid w:val="007A6638"/>
    <w:rsid w:val="007B3A53"/>
    <w:rsid w:val="007C14AC"/>
    <w:rsid w:val="007C69A1"/>
    <w:rsid w:val="007D058C"/>
    <w:rsid w:val="007F5C05"/>
    <w:rsid w:val="007F6C0E"/>
    <w:rsid w:val="007F6C45"/>
    <w:rsid w:val="00827B28"/>
    <w:rsid w:val="008318C5"/>
    <w:rsid w:val="008454A4"/>
    <w:rsid w:val="0085547F"/>
    <w:rsid w:val="00861774"/>
    <w:rsid w:val="00893505"/>
    <w:rsid w:val="00894925"/>
    <w:rsid w:val="00895137"/>
    <w:rsid w:val="0089736A"/>
    <w:rsid w:val="008A76D6"/>
    <w:rsid w:val="008B7B7D"/>
    <w:rsid w:val="008D2BE6"/>
    <w:rsid w:val="008D6960"/>
    <w:rsid w:val="008E21D1"/>
    <w:rsid w:val="008E332D"/>
    <w:rsid w:val="008E6697"/>
    <w:rsid w:val="00913813"/>
    <w:rsid w:val="009237FC"/>
    <w:rsid w:val="0092519C"/>
    <w:rsid w:val="009253DC"/>
    <w:rsid w:val="009255B3"/>
    <w:rsid w:val="009435A9"/>
    <w:rsid w:val="00954120"/>
    <w:rsid w:val="00970A14"/>
    <w:rsid w:val="00977BBD"/>
    <w:rsid w:val="00994FD8"/>
    <w:rsid w:val="009B694D"/>
    <w:rsid w:val="009C5252"/>
    <w:rsid w:val="009C6F68"/>
    <w:rsid w:val="00A30C00"/>
    <w:rsid w:val="00A3108E"/>
    <w:rsid w:val="00A37DED"/>
    <w:rsid w:val="00A42018"/>
    <w:rsid w:val="00A4580C"/>
    <w:rsid w:val="00A53043"/>
    <w:rsid w:val="00A57626"/>
    <w:rsid w:val="00A85D07"/>
    <w:rsid w:val="00A977C4"/>
    <w:rsid w:val="00AA1A77"/>
    <w:rsid w:val="00AB38A1"/>
    <w:rsid w:val="00AD0B2A"/>
    <w:rsid w:val="00AD536C"/>
    <w:rsid w:val="00AD7850"/>
    <w:rsid w:val="00AE285E"/>
    <w:rsid w:val="00AF4D83"/>
    <w:rsid w:val="00AF6558"/>
    <w:rsid w:val="00B15D80"/>
    <w:rsid w:val="00B169D5"/>
    <w:rsid w:val="00B260F0"/>
    <w:rsid w:val="00B33D61"/>
    <w:rsid w:val="00B51EBB"/>
    <w:rsid w:val="00B53CED"/>
    <w:rsid w:val="00B612BA"/>
    <w:rsid w:val="00B63569"/>
    <w:rsid w:val="00B8747D"/>
    <w:rsid w:val="00BA09E6"/>
    <w:rsid w:val="00BA4624"/>
    <w:rsid w:val="00BB1528"/>
    <w:rsid w:val="00BB76F2"/>
    <w:rsid w:val="00BC433D"/>
    <w:rsid w:val="00BF1D33"/>
    <w:rsid w:val="00C03B39"/>
    <w:rsid w:val="00C12387"/>
    <w:rsid w:val="00C129DC"/>
    <w:rsid w:val="00C46139"/>
    <w:rsid w:val="00C5031F"/>
    <w:rsid w:val="00C7369F"/>
    <w:rsid w:val="00C75549"/>
    <w:rsid w:val="00C80ACA"/>
    <w:rsid w:val="00C81D4C"/>
    <w:rsid w:val="00CA1B8E"/>
    <w:rsid w:val="00CA2EA6"/>
    <w:rsid w:val="00CA584F"/>
    <w:rsid w:val="00CD17DA"/>
    <w:rsid w:val="00CD293B"/>
    <w:rsid w:val="00CD2E2D"/>
    <w:rsid w:val="00CD64B2"/>
    <w:rsid w:val="00CF50AE"/>
    <w:rsid w:val="00D301B1"/>
    <w:rsid w:val="00D446F5"/>
    <w:rsid w:val="00D465C9"/>
    <w:rsid w:val="00D63A77"/>
    <w:rsid w:val="00D828E6"/>
    <w:rsid w:val="00D8458A"/>
    <w:rsid w:val="00DA1B8C"/>
    <w:rsid w:val="00DC36B2"/>
    <w:rsid w:val="00DD495A"/>
    <w:rsid w:val="00DE5954"/>
    <w:rsid w:val="00DE6770"/>
    <w:rsid w:val="00DF0650"/>
    <w:rsid w:val="00DF4935"/>
    <w:rsid w:val="00E069AD"/>
    <w:rsid w:val="00EB1411"/>
    <w:rsid w:val="00EC7A47"/>
    <w:rsid w:val="00ED505C"/>
    <w:rsid w:val="00EF28B8"/>
    <w:rsid w:val="00EF4D6B"/>
    <w:rsid w:val="00EF60E1"/>
    <w:rsid w:val="00F01F2D"/>
    <w:rsid w:val="00F02370"/>
    <w:rsid w:val="00F03D7A"/>
    <w:rsid w:val="00F31D3A"/>
    <w:rsid w:val="00F362B2"/>
    <w:rsid w:val="00F575AD"/>
    <w:rsid w:val="00F6116C"/>
    <w:rsid w:val="00F673F8"/>
    <w:rsid w:val="00F70FBB"/>
    <w:rsid w:val="00F74C33"/>
    <w:rsid w:val="00F81D5A"/>
    <w:rsid w:val="00F97FB7"/>
    <w:rsid w:val="00FC3F79"/>
    <w:rsid w:val="00FD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189A5"/>
  <w15:chartTrackingRefBased/>
  <w15:docId w15:val="{5BECECEE-17CD-4B27-8065-72AA3E7E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58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8458A"/>
    <w:rPr>
      <w:b/>
      <w:bCs/>
    </w:rPr>
  </w:style>
  <w:style w:type="character" w:styleId="BookTitle">
    <w:name w:val="Book Title"/>
    <w:basedOn w:val="DefaultParagraphFont"/>
    <w:uiPriority w:val="33"/>
    <w:qFormat/>
    <w:rsid w:val="00D8458A"/>
    <w:rPr>
      <w:b/>
      <w:bCs/>
      <w:i/>
      <w:iCs/>
      <w:spacing w:val="5"/>
    </w:rPr>
  </w:style>
  <w:style w:type="paragraph" w:styleId="Revision">
    <w:name w:val="Revision"/>
    <w:hidden/>
    <w:uiPriority w:val="99"/>
    <w:semiHidden/>
    <w:rsid w:val="00223F3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D6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6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6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96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B63"/>
  </w:style>
  <w:style w:type="paragraph" w:styleId="Footer">
    <w:name w:val="footer"/>
    <w:basedOn w:val="Normal"/>
    <w:link w:val="FooterChar"/>
    <w:uiPriority w:val="99"/>
    <w:unhideWhenUsed/>
    <w:rsid w:val="005F0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B63"/>
  </w:style>
  <w:style w:type="character" w:styleId="Hyperlink">
    <w:name w:val="Hyperlink"/>
    <w:basedOn w:val="DefaultParagraphFont"/>
    <w:uiPriority w:val="99"/>
    <w:unhideWhenUsed/>
    <w:rsid w:val="005F0B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Gibson</dc:creator>
  <cp:keywords/>
  <dc:description/>
  <cp:lastModifiedBy>Sonali Walpola</cp:lastModifiedBy>
  <cp:revision>2</cp:revision>
  <dcterms:created xsi:type="dcterms:W3CDTF">2026-10-26T23:10:00Z</dcterms:created>
  <dcterms:modified xsi:type="dcterms:W3CDTF">2026-10-26T23:10:00Z</dcterms:modified>
</cp:coreProperties>
</file>